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D78E9" w14:textId="77777777" w:rsidR="00DC3B6B" w:rsidRDefault="00DC3B6B" w:rsidP="0039337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746E639F" wp14:editId="0C2700E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4688C" w14:textId="77777777" w:rsidR="00DC3B6B" w:rsidRDefault="00DC3B6B" w:rsidP="0039337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A5B9DE6" w14:textId="77777777" w:rsidR="00DC3B6B" w:rsidRDefault="00DC3B6B" w:rsidP="00393375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7C54EA1" w14:textId="43AAD7D6" w:rsidR="00DC3B6B" w:rsidRPr="00A91438" w:rsidRDefault="00DC3B6B" w:rsidP="0039337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DC3B6B">
        <w:rPr>
          <w:sz w:val="28"/>
          <w:szCs w:val="28"/>
          <w:u w:val="single"/>
        </w:rPr>
        <w:t>29.09.2025</w:t>
      </w:r>
      <w:r>
        <w:rPr>
          <w:sz w:val="28"/>
          <w:szCs w:val="28"/>
        </w:rPr>
        <w:t xml:space="preserve"> № </w:t>
      </w:r>
      <w:r w:rsidRPr="00DC3B6B">
        <w:rPr>
          <w:sz w:val="28"/>
          <w:szCs w:val="28"/>
          <w:u w:val="single"/>
        </w:rPr>
        <w:t>699-п/25</w:t>
      </w:r>
    </w:p>
    <w:p w14:paraId="27665AAB" w14:textId="77777777" w:rsidR="00DC3B6B" w:rsidRPr="00532D51" w:rsidRDefault="00DC3B6B" w:rsidP="00393375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C3B6B" w:rsidRPr="00532D51" w14:paraId="764DA938" w14:textId="77777777" w:rsidTr="00393375">
        <w:tc>
          <w:tcPr>
            <w:tcW w:w="4785" w:type="dxa"/>
          </w:tcPr>
          <w:p w14:paraId="1CB12658" w14:textId="77777777" w:rsidR="00DC3B6B" w:rsidRPr="00532D51" w:rsidRDefault="00DC3B6B" w:rsidP="00393375">
            <w:pPr>
              <w:spacing w:after="480"/>
              <w:jc w:val="both"/>
              <w:rPr>
                <w:sz w:val="28"/>
                <w:szCs w:val="28"/>
              </w:rPr>
            </w:pPr>
            <w:r w:rsidRPr="00532D51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в муниципальную программу </w:t>
            </w:r>
            <w:r w:rsidRPr="00532D51">
              <w:rPr>
                <w:bCs/>
                <w:sz w:val="28"/>
                <w:szCs w:val="28"/>
              </w:rPr>
              <w:t xml:space="preserve">«Совершенствование системы управления муниципальным имуществом Углегорского </w:t>
            </w:r>
            <w:r>
              <w:rPr>
                <w:bCs/>
                <w:sz w:val="28"/>
                <w:szCs w:val="28"/>
              </w:rPr>
              <w:t>муниципального</w:t>
            </w:r>
            <w:r w:rsidRPr="00532D5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округа Сахалинской области», утвержденную постановлением администрации Углегорского муниципального округа Сахалинской области от 05.02.2025   № 102-п/25</w:t>
            </w:r>
          </w:p>
        </w:tc>
        <w:tc>
          <w:tcPr>
            <w:tcW w:w="4785" w:type="dxa"/>
          </w:tcPr>
          <w:p w14:paraId="5318B7BD" w14:textId="77777777" w:rsidR="00DC3B6B" w:rsidRPr="00532D51" w:rsidRDefault="00DC3B6B" w:rsidP="00393375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14:paraId="1C61C833" w14:textId="77777777" w:rsidR="00DC3B6B" w:rsidRDefault="00DC3B6B" w:rsidP="00DC3B6B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 основании Федерального закона от 06.10.2003 № 131-ФЗ «</w:t>
      </w:r>
      <w:r w:rsidRPr="00F452F2">
        <w:rPr>
          <w:sz w:val="28"/>
          <w:szCs w:val="28"/>
          <w:lang w:eastAsia="ar-SA"/>
        </w:rPr>
        <w:t>Об общих принципах организации местного самоуп</w:t>
      </w:r>
      <w:r>
        <w:rPr>
          <w:sz w:val="28"/>
          <w:szCs w:val="28"/>
          <w:lang w:eastAsia="ar-SA"/>
        </w:rPr>
        <w:t>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п</w:t>
      </w:r>
      <w:r w:rsidRPr="00CE0907">
        <w:rPr>
          <w:sz w:val="28"/>
          <w:szCs w:val="28"/>
          <w:lang w:eastAsia="ar-SA"/>
        </w:rPr>
        <w:t>остановлением администрации Углегорского муниципального округа Сахалинской области от 04.02.2025 № 96-п/25 «Об утверждении Порядка разработки, реализации и оценки эффективности муниципальных программ муниципального образования Углегорский муниципальный округ Сахалинской области»,</w:t>
      </w:r>
      <w:r>
        <w:rPr>
          <w:sz w:val="28"/>
          <w:szCs w:val="28"/>
          <w:lang w:eastAsia="ar-SA"/>
        </w:rPr>
        <w:t xml:space="preserve"> </w:t>
      </w:r>
      <w:r w:rsidRPr="00532D51">
        <w:rPr>
          <w:sz w:val="28"/>
          <w:szCs w:val="28"/>
          <w:lang w:eastAsia="ar-SA"/>
        </w:rPr>
        <w:t xml:space="preserve">Уставом Углегорского </w:t>
      </w:r>
      <w:r>
        <w:rPr>
          <w:sz w:val="28"/>
          <w:szCs w:val="28"/>
          <w:lang w:eastAsia="ar-SA"/>
        </w:rPr>
        <w:t>муниципального</w:t>
      </w:r>
      <w:r w:rsidRPr="00532D51">
        <w:rPr>
          <w:sz w:val="28"/>
          <w:szCs w:val="28"/>
          <w:lang w:eastAsia="ar-SA"/>
        </w:rPr>
        <w:t xml:space="preserve"> округа</w:t>
      </w:r>
      <w:r>
        <w:rPr>
          <w:sz w:val="28"/>
          <w:szCs w:val="28"/>
          <w:lang w:eastAsia="ar-SA"/>
        </w:rPr>
        <w:t xml:space="preserve"> Сахалинской области</w:t>
      </w:r>
      <w:r w:rsidRPr="00532D51">
        <w:rPr>
          <w:sz w:val="28"/>
          <w:szCs w:val="28"/>
          <w:lang w:eastAsia="ar-SA"/>
        </w:rPr>
        <w:t xml:space="preserve">, администрация Углегорского </w:t>
      </w:r>
      <w:r>
        <w:rPr>
          <w:sz w:val="28"/>
          <w:szCs w:val="28"/>
          <w:lang w:eastAsia="ar-SA"/>
        </w:rPr>
        <w:t>муниципального</w:t>
      </w:r>
      <w:r w:rsidRPr="00532D51">
        <w:rPr>
          <w:sz w:val="28"/>
          <w:szCs w:val="28"/>
          <w:lang w:eastAsia="ar-SA"/>
        </w:rPr>
        <w:t xml:space="preserve"> округа</w:t>
      </w:r>
      <w:r>
        <w:rPr>
          <w:sz w:val="28"/>
          <w:szCs w:val="28"/>
          <w:lang w:eastAsia="ar-SA"/>
        </w:rPr>
        <w:t xml:space="preserve"> Сахалинской области</w:t>
      </w:r>
      <w:r w:rsidRPr="00532D51">
        <w:rPr>
          <w:sz w:val="28"/>
          <w:szCs w:val="28"/>
          <w:lang w:eastAsia="ar-SA"/>
        </w:rPr>
        <w:t xml:space="preserve"> </w:t>
      </w:r>
      <w:r w:rsidRPr="00532D51">
        <w:rPr>
          <w:b/>
          <w:sz w:val="28"/>
          <w:szCs w:val="28"/>
          <w:lang w:eastAsia="ar-SA"/>
        </w:rPr>
        <w:t>постановляет</w:t>
      </w:r>
      <w:r w:rsidRPr="00532D51">
        <w:rPr>
          <w:sz w:val="28"/>
          <w:szCs w:val="28"/>
          <w:lang w:eastAsia="ar-SA"/>
        </w:rPr>
        <w:t>:</w:t>
      </w:r>
    </w:p>
    <w:p w14:paraId="6E4A13EE" w14:textId="77777777" w:rsidR="00DC3B6B" w:rsidRDefault="00DC3B6B" w:rsidP="00DC3B6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364F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в </w:t>
      </w:r>
      <w:r w:rsidRPr="00364F29">
        <w:rPr>
          <w:sz w:val="28"/>
          <w:szCs w:val="28"/>
        </w:rPr>
        <w:t xml:space="preserve">муниципальную программу «Совершенствование системы управления муниципальным имуществом Углегорского </w:t>
      </w:r>
      <w:r>
        <w:rPr>
          <w:sz w:val="28"/>
          <w:szCs w:val="28"/>
        </w:rPr>
        <w:t>муниципального</w:t>
      </w:r>
      <w:r w:rsidRPr="00364F2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364F29">
        <w:rPr>
          <w:sz w:val="28"/>
          <w:szCs w:val="28"/>
        </w:rPr>
        <w:t>»</w:t>
      </w:r>
      <w:r>
        <w:rPr>
          <w:sz w:val="28"/>
          <w:szCs w:val="28"/>
        </w:rPr>
        <w:t>, утвержденную постановлением администрации Углегорского муниципального округа Сахалинской области от 05.02.2025            № 102-п/25 изменения, согласно приложению к настоящему постановлению.</w:t>
      </w:r>
      <w:r w:rsidRPr="00364F29">
        <w:rPr>
          <w:sz w:val="28"/>
          <w:szCs w:val="28"/>
        </w:rPr>
        <w:t xml:space="preserve"> </w:t>
      </w:r>
    </w:p>
    <w:p w14:paraId="2AEB95A3" w14:textId="77777777" w:rsidR="00DC3B6B" w:rsidRPr="00E1620F" w:rsidRDefault="00DC3B6B" w:rsidP="00DC3B6B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1620F">
        <w:rPr>
          <w:sz w:val="28"/>
          <w:szCs w:val="28"/>
        </w:rPr>
        <w:t xml:space="preserve">Финансовому управлению Углегорского </w:t>
      </w:r>
      <w:r>
        <w:rPr>
          <w:sz w:val="28"/>
          <w:szCs w:val="28"/>
        </w:rPr>
        <w:t>муниципального</w:t>
      </w:r>
      <w:r w:rsidRPr="00E1620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1620F">
        <w:rPr>
          <w:sz w:val="28"/>
          <w:szCs w:val="28"/>
        </w:rPr>
        <w:t xml:space="preserve"> (</w:t>
      </w:r>
      <w:proofErr w:type="spellStart"/>
      <w:r w:rsidRPr="00E1620F">
        <w:rPr>
          <w:sz w:val="28"/>
          <w:szCs w:val="28"/>
        </w:rPr>
        <w:t>Охина</w:t>
      </w:r>
      <w:proofErr w:type="spellEnd"/>
      <w:r w:rsidRPr="00E1620F">
        <w:rPr>
          <w:sz w:val="28"/>
          <w:szCs w:val="28"/>
        </w:rPr>
        <w:t xml:space="preserve"> И.А.) осуществлять финансирование муниципальной программы в пределах средств, предусмотренных в бюджете </w:t>
      </w:r>
      <w:r w:rsidRPr="00E1620F">
        <w:rPr>
          <w:sz w:val="28"/>
          <w:szCs w:val="28"/>
        </w:rPr>
        <w:lastRenderedPageBreak/>
        <w:t xml:space="preserve">Углегорского </w:t>
      </w:r>
      <w:r>
        <w:rPr>
          <w:sz w:val="28"/>
          <w:szCs w:val="28"/>
        </w:rPr>
        <w:t>муниципального</w:t>
      </w:r>
      <w:r w:rsidRPr="00E1620F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1620F">
        <w:rPr>
          <w:sz w:val="28"/>
          <w:szCs w:val="28"/>
        </w:rPr>
        <w:t xml:space="preserve"> на соответствующий год.</w:t>
      </w:r>
    </w:p>
    <w:p w14:paraId="2AD85194" w14:textId="77777777" w:rsidR="00DC3B6B" w:rsidRDefault="00DC3B6B" w:rsidP="00DC3B6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532D51">
        <w:rPr>
          <w:sz w:val="28"/>
          <w:szCs w:val="28"/>
        </w:rPr>
        <w:t xml:space="preserve">астоящее постановление </w:t>
      </w:r>
      <w:r>
        <w:rPr>
          <w:sz w:val="28"/>
          <w:szCs w:val="28"/>
        </w:rPr>
        <w:t xml:space="preserve">разместить </w:t>
      </w:r>
      <w:r w:rsidRPr="00532D51">
        <w:rPr>
          <w:sz w:val="28"/>
          <w:szCs w:val="28"/>
        </w:rPr>
        <w:t xml:space="preserve">на официальном сайте администрации Углегорского </w:t>
      </w:r>
      <w:r>
        <w:rPr>
          <w:sz w:val="28"/>
          <w:szCs w:val="28"/>
        </w:rPr>
        <w:t>муниципального</w:t>
      </w:r>
      <w:r w:rsidRPr="00E43C7D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E43C7D">
        <w:rPr>
          <w:sz w:val="28"/>
          <w:szCs w:val="28"/>
        </w:rPr>
        <w:t xml:space="preserve"> в сети Интернет.</w:t>
      </w:r>
    </w:p>
    <w:p w14:paraId="47BE598E" w14:textId="77777777" w:rsidR="00DC3B6B" w:rsidRPr="003E73A9" w:rsidRDefault="00DC3B6B" w:rsidP="00DC3B6B">
      <w:pPr>
        <w:widowControl w:val="0"/>
        <w:tabs>
          <w:tab w:val="left" w:pos="0"/>
        </w:tabs>
        <w:autoSpaceDE w:val="0"/>
        <w:autoSpaceDN w:val="0"/>
        <w:adjustRightInd w:val="0"/>
        <w:spacing w:after="7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8C6F4F">
        <w:rPr>
          <w:sz w:val="28"/>
          <w:szCs w:val="28"/>
        </w:rPr>
        <w:t xml:space="preserve"> Контроль исполнения постановления возложить на первого вице-</w:t>
      </w:r>
      <w:r w:rsidRPr="003E73A9">
        <w:rPr>
          <w:sz w:val="28"/>
          <w:szCs w:val="28"/>
        </w:rPr>
        <w:t xml:space="preserve">мэра Углегорского муниципального округа Сахалинской области </w:t>
      </w:r>
      <w:proofErr w:type="spellStart"/>
      <w:r w:rsidRPr="003E73A9">
        <w:rPr>
          <w:sz w:val="28"/>
          <w:szCs w:val="28"/>
        </w:rPr>
        <w:t>Очековского</w:t>
      </w:r>
      <w:proofErr w:type="spellEnd"/>
      <w:r w:rsidRPr="003E73A9"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398F1B725E14CBA8CF3314CE329D6E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DC3B6B" w:rsidRPr="00EB641E" w14:paraId="63CC2A08" w14:textId="77777777" w:rsidTr="0039337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C7E7EAA" w14:textId="77777777" w:rsidR="00DC3B6B" w:rsidRPr="009B2595" w:rsidRDefault="00DC3B6B" w:rsidP="00393375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BCE370B" w14:textId="77777777" w:rsidR="00DC3B6B" w:rsidRPr="009B3ED5" w:rsidRDefault="00DC3B6B" w:rsidP="00393375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317D4F7" wp14:editId="3451D49C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122816E" w14:textId="77777777" w:rsidR="00DC3B6B" w:rsidRPr="006233F0" w:rsidRDefault="00DC3B6B" w:rsidP="00393375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A756347" w14:textId="77777777" w:rsidR="00DC3B6B" w:rsidRPr="0073527A" w:rsidRDefault="00DC3B6B" w:rsidP="00DC3B6B">
      <w:pPr>
        <w:tabs>
          <w:tab w:val="left" w:pos="3231"/>
        </w:tabs>
        <w:rPr>
          <w:sz w:val="28"/>
          <w:szCs w:val="28"/>
        </w:rPr>
      </w:pPr>
    </w:p>
    <w:p w14:paraId="4B176131" w14:textId="77777777" w:rsidR="00C60349" w:rsidRDefault="00C60349"/>
    <w:sectPr w:rsidR="00C60349" w:rsidSect="00DC3B6B">
      <w:footerReference w:type="first" r:id="rId8"/>
      <w:pgSz w:w="11906" w:h="16838"/>
      <w:pgMar w:top="1134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2616" w14:textId="77777777" w:rsidR="00DC3B6B" w:rsidRDefault="00DC3B6B">
    <w:pPr>
      <w:pStyle w:val="ad"/>
    </w:pPr>
    <w:r>
      <w:t>793-п/25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93EC9"/>
    <w:multiLevelType w:val="multilevel"/>
    <w:tmpl w:val="1DCEB62E"/>
    <w:lvl w:ilvl="0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num w:numId="1" w16cid:durableId="675574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999"/>
    <w:rsid w:val="002D70BD"/>
    <w:rsid w:val="00422B1D"/>
    <w:rsid w:val="004940A8"/>
    <w:rsid w:val="00B01512"/>
    <w:rsid w:val="00C60349"/>
    <w:rsid w:val="00DC3B6B"/>
    <w:rsid w:val="00E7115E"/>
    <w:rsid w:val="00F7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70BD"/>
  <w15:chartTrackingRefBased/>
  <w15:docId w15:val="{3416055F-7FB2-49F6-B07E-3EB23588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B6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70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0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09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0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709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709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09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709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709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09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709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709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709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709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F709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709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709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709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709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70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70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70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70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709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709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709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709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709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70999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DC3B6B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footer"/>
    <w:basedOn w:val="a"/>
    <w:link w:val="ae"/>
    <w:uiPriority w:val="99"/>
    <w:unhideWhenUsed/>
    <w:rsid w:val="00DC3B6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C3B6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98F1B725E14CBA8CF3314CE329D6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A305B54-2A8C-4131-9567-6C26ECB37E3C}"/>
      </w:docPartPr>
      <w:docPartBody>
        <w:p w:rsidR="00000000" w:rsidRDefault="00FA7A2D" w:rsidP="00FA7A2D">
          <w:pPr>
            <w:pStyle w:val="D398F1B725E14CBA8CF3314CE329D6E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A2D"/>
    <w:rsid w:val="00193294"/>
    <w:rsid w:val="00B01512"/>
    <w:rsid w:val="00FA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7A2D"/>
    <w:rPr>
      <w:color w:val="808080"/>
    </w:rPr>
  </w:style>
  <w:style w:type="paragraph" w:customStyle="1" w:styleId="C578931063304E38815150EC5B605D33">
    <w:name w:val="C578931063304E38815150EC5B605D33"/>
    <w:rsid w:val="00FA7A2D"/>
  </w:style>
  <w:style w:type="paragraph" w:customStyle="1" w:styleId="D398F1B725E14CBA8CF3314CE329D6E0">
    <w:name w:val="D398F1B725E14CBA8CF3314CE329D6E0"/>
    <w:rsid w:val="00FA7A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2025-09-29T04:32:00Z</dcterms:created>
  <dcterms:modified xsi:type="dcterms:W3CDTF">2025-09-29T04:33:00Z</dcterms:modified>
</cp:coreProperties>
</file>